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040404"/>
          <w:sz w:val="74"/>
          <w:szCs w:val="74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40404"/>
          <w:sz w:val="74"/>
          <w:szCs w:val="74"/>
          <w:shd w:val="clear" w:color="auto" w:fill="ffffff"/>
          <w:rtl w:val="0"/>
          <w:lang w:val="it-IT"/>
          <w14:textFill>
            <w14:solidFill>
              <w14:srgbClr w14:val="040404"/>
            </w14:solidFill>
          </w14:textFill>
        </w:rPr>
        <w:t>Serotoninov</w:t>
      </w:r>
      <w:r>
        <w:rPr>
          <w:rFonts w:ascii="Helvetica" w:hAnsi="Helvetica" w:hint="default"/>
          <w:b w:val="1"/>
          <w:bCs w:val="1"/>
          <w:outline w:val="0"/>
          <w:color w:val="040404"/>
          <w:sz w:val="74"/>
          <w:szCs w:val="74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b w:val="1"/>
          <w:bCs w:val="1"/>
          <w:outline w:val="0"/>
          <w:color w:val="040404"/>
          <w:sz w:val="74"/>
          <w:szCs w:val="74"/>
          <w:shd w:val="clear" w:color="auto" w:fill="ffffff"/>
          <w:rtl w:val="0"/>
          <w:lang w:val="fr-FR"/>
          <w14:textFill>
            <w14:solidFill>
              <w14:srgbClr w14:val="040404"/>
            </w14:solidFill>
          </w14:textFill>
        </w:rPr>
        <w:t>syndrom</w:t>
      </w: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ab/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40404"/>
            </w14:solidFill>
          </w14:textFill>
        </w:rPr>
        <w:t>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40404"/>
            </w14:solidFill>
          </w14:textFill>
        </w:rPr>
        <w:t>syndrom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 (neboli 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40404"/>
            </w14:solidFill>
          </w14:textFill>
        </w:rPr>
        <w:t>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40404"/>
            </w14:solidFill>
          </w14:textFill>
        </w:rPr>
        <w:t>toxicita, 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toxidrom, hyperserotonemie, serotonergick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syndrom nebo 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40404"/>
            </w14:solidFill>
          </w14:textFill>
        </w:rPr>
        <w:t>bou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)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je vz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stav lidsk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 organismu,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i kter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doch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 nadm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rn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mu zv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hladiny serotoninu v centr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nervov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soustav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 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sledku nep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zniv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reakce na 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ky se serotoninergn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aktivitou - sem pat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ří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jak konzumace 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ů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na 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edpis, tak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vkov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drogami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i dopl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ň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ky stravy. Je 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eba 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 na pam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ti,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 tento stav 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e ohrozit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ivot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ka jak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hokoli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ku a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st k hospitalizaci, a proto je 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eba neprodlen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diagnostika a 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sledn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ba.</w:t>
      </w: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ab/>
        <w:t>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vod 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 syndromu 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eme hledat u serotoninu, co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je monoamin (neurotransmiter), obsa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 krevn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ch desti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ch, bu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ň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ch gastrointestin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 traktu, ale i v centr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nervov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soustav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. 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zev serotonin mnoh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lidem z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ejm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nic moc ne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, nicm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pokud se nec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me dob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e, takzvan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 „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pod psa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”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, chyb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emu 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lu pr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serotonin, co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je stimulant ovliv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ň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uj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ladu - kdy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 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me nedostatek, 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me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patnou 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ladu a kdy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je jeho hladina adekv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, c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me se dob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e. Kv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li tomu se serotoninu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ezd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 „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hormon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 dobr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lady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 pr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tento 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zev je mezi lidmi zn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.</w:t>
      </w: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ab/>
        <w:t>I kdy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by se na prvn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pohled mohlo zd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t,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e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ce serotoninu se v lidsk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le nach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, 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lep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ší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me 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ladu, nen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tomu tak. Pokud se v organismu nashrom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li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š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mnoho serotoninu, 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 to s sebou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in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st v krajn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sledku i velmi z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zdravotn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komplikace. Nadm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rn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mno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stv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serotoninu v 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le se ale nevytvo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ří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jen tak. Na vin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jsou v takov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pad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ky, drogy nebo dopl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ň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ky stravy - nejen jejich ne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douc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konzumace, ale i nespr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vkov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.</w:t>
      </w: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ab/>
        <w:t>Poprv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byl 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syndrom pops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 v 50. letech minul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 stolet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 by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se st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le jedn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o pom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rn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vz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stav, jeho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skyt je v populaci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 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m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ast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, a to i mezi obyvatelstvem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esk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republiky.</w:t>
      </w: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ab/>
        <w:t>Tento syndrom vznik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 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sledku nevhodn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kombinace jak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hokoliv SSRI antidepresiva s jin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ivem.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inou 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 b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 i sou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asn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u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SSRI a vysok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40404"/>
            </w14:solidFill>
          </w14:textFill>
        </w:rPr>
        <w:t>ch 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vek tryptofanu (potraviny bohat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na tryptofan, voln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prodejn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potravinov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dopl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ň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ky). Citliv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ji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na serotonin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tak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reaguj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pacienti, jejich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zdravotn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stav nen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zcela v po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dku (mimo 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enou depresi),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obz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pak kardiaci.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 Pokud je 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syndrom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as diagnostikov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n, 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 se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ak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edej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 hor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sledk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m.</w:t>
      </w:r>
      <w:r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ab/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Pot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-li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40404"/>
            </w14:solidFill>
          </w14:textFill>
        </w:rPr>
        <w:t xml:space="preserve"> se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k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se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40404"/>
            </w14:solidFill>
          </w14:textFill>
        </w:rPr>
        <w:t>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syndromem, mohou se prvn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znaky projevit ji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r hodin po po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it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pravku.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Je tedy 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eba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novat 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le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itou pozornost symptom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m, kter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lze spojit pr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se 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m symptomem. </w:t>
      </w: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ab/>
        <w:t>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syndrom se projevuje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irokou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lou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znak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, mezi nej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ast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ší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pat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ří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bolest hlavy, halucinace, nadm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rn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pocen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, pocity nevolnosti, zvracen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, neklid, vysok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krevn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tlak, tachykardie nebo pr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jem.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znak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ů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 symptomu je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ak cel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 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ada, od h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ůř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 rozeznateln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ch nebo zanedbateln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ch, 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po fat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. Pokud se 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syndrom nebude 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it, mohou se dostavit  z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ší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komplikace - vysok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hore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ky, z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chvaty a v nejhor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pad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ó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ma nebo smrt.</w:t>
      </w: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ab/>
        <w:t>Jestli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 je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ak pacient se 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syndromem 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as podroben 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mu dohledu, brzy se vyl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éčí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. 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ba zahrnuje vysazen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 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kodliv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ch l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ů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 v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pad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z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va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ě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ší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ch komplikac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se pacientovi pod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vaj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antagonisty. </w:t>
      </w:r>
    </w:p>
    <w:p>
      <w:pPr>
        <w:pStyle w:val="Výchozí"/>
        <w:bidi w:val="0"/>
        <w:ind w:left="0" w:right="0" w:firstLine="0"/>
        <w:jc w:val="both"/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</w:pPr>
    </w:p>
    <w:p>
      <w:pPr>
        <w:pStyle w:val="Výchozí"/>
        <w:bidi w:val="0"/>
        <w:ind w:left="0" w:right="0" w:firstLine="0"/>
        <w:jc w:val="both"/>
        <w:rPr>
          <w:rtl w:val="0"/>
        </w:rPr>
      </w:pPr>
      <w:r>
        <w:rPr>
          <w:rFonts w:ascii="Helvetica" w:cs="Helvetica" w:hAnsi="Helvetica" w:eastAsia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ab/>
        <w:t>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áž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komplikac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spojen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mi se serotoninov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ý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m syndromem lze i p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ř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edch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á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zet. Mezi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úč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innou prevenci pat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ří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dostatek fyzick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aktivity, konzumace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erstv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ho ovoce a zeleniny, dostatek b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lkovin, tuk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ů 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a vitam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í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nu B a pohyb na 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č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erstv</w:t>
      </w:r>
      <w:r>
        <w:rPr>
          <w:rFonts w:ascii="Helvetica" w:hAnsi="Helvetica" w:hint="default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>é</w:t>
      </w:r>
      <w:r>
        <w:rPr>
          <w:rFonts w:ascii="Helvetica" w:hAnsi="Helvetica"/>
          <w:outline w:val="0"/>
          <w:color w:val="040404"/>
          <w:sz w:val="32"/>
          <w:szCs w:val="32"/>
          <w:shd w:val="clear" w:color="auto" w:fill="ffffff"/>
          <w:rtl w:val="0"/>
          <w14:textFill>
            <w14:solidFill>
              <w14:srgbClr w14:val="040404"/>
            </w14:solidFill>
          </w14:textFill>
        </w:rPr>
        <w:t xml:space="preserve">m vzduchu.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